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D8" w:rsidRPr="004A5883" w:rsidRDefault="00426AD8" w:rsidP="002D6D26">
      <w:pPr>
        <w:pStyle w:val="NormalWeb"/>
        <w:widowControl/>
        <w:spacing w:beforeAutospacing="0" w:afterAutospacing="0" w:line="500" w:lineRule="exact"/>
        <w:rPr>
          <w:sz w:val="28"/>
          <w:szCs w:val="28"/>
          <w:shd w:val="clear" w:color="auto" w:fill="FFFFFF"/>
        </w:rPr>
      </w:pPr>
      <w:r w:rsidRPr="004A5883">
        <w:rPr>
          <w:rFonts w:hint="eastAsia"/>
          <w:sz w:val="28"/>
          <w:szCs w:val="28"/>
          <w:shd w:val="clear" w:color="auto" w:fill="FFFFFF"/>
        </w:rPr>
        <w:t>实践教学管理科：</w:t>
      </w:r>
    </w:p>
    <w:p w:rsidR="00426AD8" w:rsidRDefault="00426AD8" w:rsidP="002D6D26">
      <w:pPr>
        <w:pStyle w:val="NormalWeb"/>
        <w:widowControl/>
        <w:numPr>
          <w:ilvl w:val="0"/>
          <w:numId w:val="1"/>
        </w:numPr>
        <w:spacing w:beforeAutospacing="0" w:afterAutospacing="0" w:line="500" w:lineRule="exact"/>
        <w:rPr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数据采集内容</w:t>
      </w:r>
    </w:p>
    <w:p w:rsidR="00426AD8" w:rsidRPr="002D6D26" w:rsidRDefault="00426AD8" w:rsidP="002D6D26">
      <w:pPr>
        <w:pStyle w:val="NormalWeb"/>
        <w:widowControl/>
        <w:numPr>
          <w:ilvl w:val="0"/>
          <w:numId w:val="2"/>
        </w:numPr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 w:hint="eastAsia"/>
          <w:shd w:val="clear" w:color="auto" w:fill="FFFFFF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8"/>
          <w:attr w:name="Year" w:val="2001"/>
        </w:smartTagPr>
        <w:r w:rsidRPr="002D6D26">
          <w:rPr>
            <w:rFonts w:ascii="宋体" w:hAnsi="宋体"/>
            <w:shd w:val="clear" w:color="auto" w:fill="FFFFFF"/>
          </w:rPr>
          <w:t>1-8-1</w:t>
        </w:r>
      </w:smartTag>
      <w:r w:rsidRPr="002D6D26">
        <w:rPr>
          <w:rFonts w:ascii="宋体" w:hAnsi="宋体"/>
          <w:shd w:val="clear" w:color="auto" w:fill="FFFFFF"/>
        </w:rPr>
        <w:t xml:space="preserve"> </w:t>
      </w:r>
      <w:r w:rsidRPr="002D6D26">
        <w:rPr>
          <w:rFonts w:ascii="宋体" w:hAnsi="宋体" w:hint="eastAsia"/>
          <w:shd w:val="clear" w:color="auto" w:fill="FFFFFF"/>
        </w:rPr>
        <w:t>本科实验场所（时点）（学院可以从教务处网站下载</w:t>
      </w:r>
      <w:r w:rsidRPr="002D6D26">
        <w:rPr>
          <w:rFonts w:ascii="宋体" w:hAnsi="宋体"/>
          <w:shd w:val="clear" w:color="auto" w:fill="FFFFFF"/>
        </w:rPr>
        <w:t>2017</w:t>
      </w:r>
      <w:r w:rsidRPr="002D6D26">
        <w:rPr>
          <w:rFonts w:ascii="宋体" w:hAnsi="宋体" w:hint="eastAsia"/>
          <w:shd w:val="clear" w:color="auto" w:fill="FFFFFF"/>
        </w:rPr>
        <w:t>年填报的情况，如果有变动必须重新填报，如果没有变动可不填报）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2</w:t>
      </w:r>
      <w:r w:rsidRPr="002D6D26">
        <w:rPr>
          <w:rFonts w:ascii="宋体" w:hAnsi="宋体" w:hint="eastAsia"/>
          <w:shd w:val="clear" w:color="auto" w:fill="FFFFFF"/>
        </w:rPr>
        <w:t>、表</w:t>
      </w:r>
      <w:r w:rsidRPr="002D6D26">
        <w:rPr>
          <w:rFonts w:ascii="宋体" w:hAnsi="宋体"/>
          <w:shd w:val="clear" w:color="auto" w:fill="FFFFFF"/>
        </w:rPr>
        <w:t>2-4</w:t>
      </w:r>
      <w:r w:rsidRPr="002D6D26">
        <w:rPr>
          <w:rFonts w:ascii="宋体" w:hAnsi="宋体" w:hint="eastAsia"/>
          <w:shd w:val="clear" w:color="auto" w:fill="FFFFFF"/>
        </w:rPr>
        <w:t>校外实习、实训基地（时点）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3</w:t>
      </w:r>
      <w:r w:rsidRPr="002D6D26">
        <w:rPr>
          <w:rFonts w:ascii="宋体" w:hAnsi="宋体" w:hint="eastAsia"/>
          <w:shd w:val="clear" w:color="auto" w:fill="FFFFFF"/>
        </w:rPr>
        <w:t>、表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1"/>
          <w:attr w:name="Year" w:val="2005"/>
        </w:smartTagPr>
        <w:r w:rsidRPr="002D6D26">
          <w:rPr>
            <w:rFonts w:ascii="宋体" w:hAnsi="宋体"/>
            <w:shd w:val="clear" w:color="auto" w:fill="FFFFFF"/>
          </w:rPr>
          <w:t>5-1-4</w:t>
        </w:r>
      </w:smartTag>
      <w:r w:rsidRPr="002D6D26">
        <w:rPr>
          <w:rFonts w:ascii="宋体" w:hAnsi="宋体" w:hint="eastAsia"/>
          <w:shd w:val="clear" w:color="auto" w:fill="FFFFFF"/>
        </w:rPr>
        <w:t>分专业</w:t>
      </w:r>
      <w:r w:rsidRPr="002D6D26">
        <w:rPr>
          <w:rFonts w:ascii="宋体" w:hAnsi="宋体"/>
          <w:shd w:val="clear" w:color="auto" w:fill="FFFFFF"/>
        </w:rPr>
        <w:t>(</w:t>
      </w:r>
      <w:r w:rsidRPr="002D6D26">
        <w:rPr>
          <w:rFonts w:ascii="宋体" w:hAnsi="宋体" w:hint="eastAsia"/>
          <w:shd w:val="clear" w:color="auto" w:fill="FFFFFF"/>
        </w:rPr>
        <w:t>大类</w:t>
      </w:r>
      <w:r w:rsidRPr="002D6D26">
        <w:rPr>
          <w:rFonts w:ascii="宋体" w:hAnsi="宋体"/>
          <w:shd w:val="clear" w:color="auto" w:fill="FFFFFF"/>
        </w:rPr>
        <w:t>)</w:t>
      </w:r>
      <w:r w:rsidRPr="002D6D26">
        <w:rPr>
          <w:rFonts w:ascii="宋体" w:hAnsi="宋体" w:hint="eastAsia"/>
          <w:shd w:val="clear" w:color="auto" w:fill="FFFFFF"/>
        </w:rPr>
        <w:t>专业实验课情况（学年）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4</w:t>
      </w:r>
      <w:r w:rsidRPr="002D6D26">
        <w:rPr>
          <w:rFonts w:ascii="宋体" w:hAnsi="宋体" w:hint="eastAsia"/>
          <w:shd w:val="clear" w:color="auto" w:fill="FFFFFF"/>
        </w:rPr>
        <w:t>、表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2"/>
          <w:attr w:name="Year" w:val="2005"/>
        </w:smartTagPr>
        <w:r w:rsidRPr="002D6D26">
          <w:rPr>
            <w:rFonts w:ascii="宋体" w:hAnsi="宋体"/>
            <w:shd w:val="clear" w:color="auto" w:fill="FFFFFF"/>
          </w:rPr>
          <w:t>5-2-1</w:t>
        </w:r>
      </w:smartTag>
      <w:r w:rsidRPr="002D6D26">
        <w:rPr>
          <w:rFonts w:ascii="宋体" w:hAnsi="宋体" w:hint="eastAsia"/>
          <w:shd w:val="clear" w:color="auto" w:fill="FFFFFF"/>
        </w:rPr>
        <w:t>分专业毕业综合训练情况（学年）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5</w:t>
      </w:r>
      <w:r w:rsidRPr="002D6D26">
        <w:rPr>
          <w:rFonts w:ascii="宋体" w:hAnsi="宋体" w:hint="eastAsia"/>
          <w:shd w:val="clear" w:color="auto" w:fill="FFFFFF"/>
        </w:rPr>
        <w:t>、表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2"/>
          <w:attr w:name="Year" w:val="2005"/>
        </w:smartTagPr>
        <w:r w:rsidRPr="002D6D26">
          <w:rPr>
            <w:rFonts w:ascii="宋体" w:hAnsi="宋体"/>
            <w:shd w:val="clear" w:color="auto" w:fill="FFFFFF"/>
          </w:rPr>
          <w:t>5-2-2</w:t>
        </w:r>
      </w:smartTag>
      <w:r w:rsidRPr="002D6D26">
        <w:rPr>
          <w:rFonts w:ascii="宋体" w:hAnsi="宋体" w:hint="eastAsia"/>
          <w:shd w:val="clear" w:color="auto" w:fill="FFFFFF"/>
        </w:rPr>
        <w:t>分专业教师指导学生毕业综合训练情况（非临床医学专业填报）（学年）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6</w:t>
      </w:r>
      <w:r w:rsidRPr="002D6D26">
        <w:rPr>
          <w:rFonts w:ascii="宋体" w:hAnsi="宋体" w:hint="eastAsia"/>
          <w:shd w:val="clear" w:color="auto" w:fill="FFFFFF"/>
        </w:rPr>
        <w:t>、表</w:t>
      </w:r>
      <w:r w:rsidRPr="002D6D26">
        <w:rPr>
          <w:rFonts w:ascii="宋体" w:hAnsi="宋体"/>
          <w:shd w:val="clear" w:color="auto" w:fill="FFFFFF"/>
        </w:rPr>
        <w:t>6-6</w:t>
      </w:r>
      <w:r w:rsidRPr="002D6D26">
        <w:rPr>
          <w:rFonts w:ascii="宋体" w:hAnsi="宋体" w:hint="eastAsia"/>
          <w:shd w:val="clear" w:color="auto" w:fill="FFFFFF"/>
        </w:rPr>
        <w:t>本科生学习成效（学年）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 w:hint="eastAsia"/>
          <w:shd w:val="clear" w:color="auto" w:fill="FFFFFF"/>
        </w:rPr>
        <w:t>二、填报要求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1</w:t>
      </w:r>
      <w:r w:rsidRPr="002D6D26">
        <w:rPr>
          <w:rFonts w:ascii="宋体" w:hAnsi="宋体" w:hint="eastAsia"/>
          <w:shd w:val="clear" w:color="auto" w:fill="FFFFFF"/>
        </w:rPr>
        <w:t>、按照《数据填报指南（</w:t>
      </w:r>
      <w:r w:rsidRPr="002D6D26">
        <w:rPr>
          <w:rFonts w:ascii="宋体" w:hAnsi="宋体"/>
          <w:shd w:val="clear" w:color="auto" w:fill="FFFFFF"/>
        </w:rPr>
        <w:t>2018</w:t>
      </w:r>
      <w:r w:rsidRPr="002D6D26">
        <w:rPr>
          <w:rFonts w:ascii="宋体" w:hAnsi="宋体" w:hint="eastAsia"/>
          <w:shd w:val="clear" w:color="auto" w:fill="FFFFFF"/>
        </w:rPr>
        <w:t>年版）》的要求进行填报，如有疑问可咨询（</w:t>
      </w:r>
      <w:r w:rsidRPr="002D6D26">
        <w:rPr>
          <w:rFonts w:ascii="宋体" w:hAnsi="宋体"/>
          <w:shd w:val="clear" w:color="auto" w:fill="FFFFFF"/>
        </w:rPr>
        <w:t>66293251</w:t>
      </w:r>
      <w:r w:rsidRPr="002D6D26">
        <w:rPr>
          <w:rFonts w:ascii="宋体" w:hAnsi="宋体" w:hint="eastAsia"/>
          <w:shd w:val="clear" w:color="auto" w:fill="FFFFFF"/>
        </w:rPr>
        <w:t>）；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/>
          <w:shd w:val="clear" w:color="auto" w:fill="FFFFFF"/>
        </w:rPr>
        <w:t>2</w:t>
      </w:r>
      <w:r w:rsidRPr="002D6D26">
        <w:rPr>
          <w:rFonts w:ascii="宋体" w:hAnsi="宋体" w:hint="eastAsia"/>
          <w:shd w:val="clear" w:color="auto" w:fill="FFFFFF"/>
        </w:rPr>
        <w:t>、统一报送《</w:t>
      </w:r>
      <w:bookmarkStart w:id="0" w:name="_GoBack"/>
      <w:r w:rsidRPr="002D6D26">
        <w:rPr>
          <w:rFonts w:ascii="宋体" w:hAnsi="宋体" w:hint="eastAsia"/>
          <w:shd w:val="clear" w:color="auto" w:fill="FFFFFF"/>
        </w:rPr>
        <w:t>海南大学</w:t>
      </w:r>
      <w:r w:rsidRPr="002D6D26">
        <w:rPr>
          <w:rFonts w:ascii="宋体" w:hAnsi="宋体"/>
          <w:shd w:val="clear" w:color="auto" w:fill="FFFFFF"/>
        </w:rPr>
        <w:t>2018</w:t>
      </w:r>
      <w:r w:rsidRPr="002D6D26">
        <w:rPr>
          <w:rFonts w:ascii="宋体" w:hAnsi="宋体" w:hint="eastAsia"/>
          <w:shd w:val="clear" w:color="auto" w:fill="FFFFFF"/>
        </w:rPr>
        <w:t>年教务处本科教学基本状态</w:t>
      </w:r>
      <w:bookmarkEnd w:id="0"/>
      <w:r w:rsidRPr="002D6D26">
        <w:rPr>
          <w:rFonts w:ascii="宋体" w:hAnsi="宋体"/>
          <w:shd w:val="clear" w:color="auto" w:fill="FFFFFF"/>
        </w:rPr>
        <w:t>—</w:t>
      </w:r>
      <w:r w:rsidRPr="002D6D26">
        <w:rPr>
          <w:rFonts w:ascii="宋体" w:hAnsi="宋体" w:hint="eastAsia"/>
          <w:shd w:val="clear" w:color="auto" w:fill="FFFFFF"/>
        </w:rPr>
        <w:t>数据报送一览表》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 w:hint="eastAsia"/>
          <w:shd w:val="clear" w:color="auto" w:fill="FFFFFF"/>
        </w:rPr>
        <w:t>三、数据报送时间</w:t>
      </w:r>
    </w:p>
    <w:p w:rsidR="00426AD8" w:rsidRPr="002D6D26" w:rsidRDefault="00426AD8" w:rsidP="002D6D26">
      <w:pPr>
        <w:pStyle w:val="NormalWeb"/>
        <w:widowControl/>
        <w:numPr>
          <w:ilvl w:val="0"/>
          <w:numId w:val="3"/>
        </w:numPr>
        <w:spacing w:beforeAutospacing="0" w:afterAutospacing="0" w:line="500" w:lineRule="exact"/>
        <w:rPr>
          <w:rFonts w:ascii="宋体"/>
          <w:shd w:val="clear" w:color="auto" w:fill="FFFFFF"/>
        </w:rPr>
      </w:pPr>
      <w:r w:rsidRPr="002D6D26">
        <w:rPr>
          <w:rFonts w:ascii="宋体" w:hAnsi="宋体" w:hint="eastAsia"/>
          <w:shd w:val="clear" w:color="auto" w:fill="FFFFFF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8"/>
          <w:attr w:name="Year" w:val="2001"/>
        </w:smartTagPr>
        <w:r w:rsidRPr="002D6D26">
          <w:rPr>
            <w:rFonts w:ascii="宋体" w:hAnsi="宋体"/>
            <w:shd w:val="clear" w:color="auto" w:fill="FFFFFF"/>
          </w:rPr>
          <w:t>1-8-1</w:t>
        </w:r>
      </w:smartTag>
      <w:r w:rsidRPr="002D6D26">
        <w:rPr>
          <w:rFonts w:ascii="宋体" w:hAnsi="宋体"/>
          <w:shd w:val="clear" w:color="auto" w:fill="FFFFFF"/>
        </w:rPr>
        <w:t xml:space="preserve"> </w:t>
      </w:r>
      <w:r w:rsidRPr="002D6D26">
        <w:rPr>
          <w:rFonts w:ascii="宋体" w:hAnsi="宋体" w:hint="eastAsia"/>
          <w:shd w:val="clear" w:color="auto" w:fill="FFFFFF"/>
        </w:rPr>
        <w:t>本科实验场所（时点）于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9"/>
          <w:attr w:name="Year" w:val="2018"/>
        </w:smartTagPr>
        <w:r w:rsidRPr="002D6D26">
          <w:rPr>
            <w:rFonts w:ascii="宋体" w:hAnsi="宋体"/>
            <w:shd w:val="clear" w:color="auto" w:fill="FFFFFF"/>
          </w:rPr>
          <w:t>9</w:t>
        </w:r>
        <w:r w:rsidRPr="002D6D26">
          <w:rPr>
            <w:rFonts w:ascii="宋体" w:hAnsi="宋体" w:hint="eastAsia"/>
            <w:shd w:val="clear" w:color="auto" w:fill="FFFFFF"/>
          </w:rPr>
          <w:t>月</w:t>
        </w:r>
        <w:r w:rsidRPr="002D6D26">
          <w:rPr>
            <w:rFonts w:ascii="宋体" w:hAnsi="宋体"/>
            <w:shd w:val="clear" w:color="auto" w:fill="FFFFFF"/>
          </w:rPr>
          <w:t>10</w:t>
        </w:r>
        <w:r w:rsidRPr="002D6D26">
          <w:rPr>
            <w:rFonts w:ascii="宋体" w:hAnsi="宋体" w:hint="eastAsia"/>
            <w:shd w:val="clear" w:color="auto" w:fill="FFFFFF"/>
          </w:rPr>
          <w:t>日下午</w:t>
        </w:r>
      </w:smartTag>
      <w:r w:rsidRPr="002D6D26">
        <w:rPr>
          <w:rFonts w:ascii="宋体" w:hAnsi="宋体"/>
          <w:shd w:val="clear" w:color="auto" w:fill="FFFFFF"/>
        </w:rPr>
        <w:t>5</w:t>
      </w:r>
      <w:r w:rsidRPr="002D6D26">
        <w:rPr>
          <w:rFonts w:ascii="宋体" w:hAnsi="宋体" w:hint="eastAsia"/>
          <w:shd w:val="clear" w:color="auto" w:fill="FFFFFF"/>
        </w:rPr>
        <w:t>：</w:t>
      </w:r>
      <w:r w:rsidRPr="002D6D26">
        <w:rPr>
          <w:rFonts w:ascii="宋体" w:hAnsi="宋体"/>
          <w:shd w:val="clear" w:color="auto" w:fill="FFFFFF"/>
        </w:rPr>
        <w:t>30</w:t>
      </w:r>
      <w:r w:rsidRPr="002D6D26">
        <w:rPr>
          <w:rFonts w:ascii="宋体" w:hAnsi="宋体" w:hint="eastAsia"/>
          <w:shd w:val="clear" w:color="auto" w:fill="FFFFFF"/>
        </w:rPr>
        <w:t>前将本单位填报的数据，经单位负责人签字盖章后报送到实践教学管理科（行政办公楼</w:t>
      </w:r>
      <w:r w:rsidRPr="002D6D26">
        <w:rPr>
          <w:rFonts w:ascii="宋体" w:hAnsi="宋体"/>
          <w:shd w:val="clear" w:color="auto" w:fill="FFFFFF"/>
        </w:rPr>
        <w:t>114</w:t>
      </w:r>
      <w:r w:rsidRPr="002D6D26">
        <w:rPr>
          <w:rFonts w:ascii="宋体" w:hAnsi="宋体" w:hint="eastAsia"/>
          <w:shd w:val="clear" w:color="auto" w:fill="FFFFFF"/>
        </w:rPr>
        <w:t>房），同时发送电子版；</w:t>
      </w:r>
    </w:p>
    <w:p w:rsidR="00426AD8" w:rsidRPr="002D6D26" w:rsidRDefault="00426AD8" w:rsidP="002D6D26">
      <w:pPr>
        <w:pStyle w:val="NormalWeb"/>
        <w:widowControl/>
        <w:numPr>
          <w:ilvl w:val="0"/>
          <w:numId w:val="3"/>
        </w:numPr>
        <w:spacing w:beforeAutospacing="0" w:afterAutospacing="0" w:line="500" w:lineRule="exact"/>
        <w:rPr>
          <w:rFonts w:ascii="宋体"/>
        </w:rPr>
      </w:pPr>
      <w:r w:rsidRPr="002D6D26">
        <w:rPr>
          <w:rFonts w:ascii="宋体" w:hAnsi="宋体" w:hint="eastAsia"/>
          <w:shd w:val="clear" w:color="auto" w:fill="FFFFFF"/>
        </w:rPr>
        <w:t>其余各表：表</w:t>
      </w:r>
      <w:r w:rsidRPr="002D6D26">
        <w:rPr>
          <w:rFonts w:ascii="宋体" w:hAnsi="宋体"/>
          <w:shd w:val="clear" w:color="auto" w:fill="FFFFFF"/>
        </w:rPr>
        <w:t>2-4</w:t>
      </w:r>
      <w:r w:rsidRPr="002D6D26">
        <w:rPr>
          <w:rFonts w:ascii="宋体" w:hAnsi="宋体" w:hint="eastAsia"/>
          <w:shd w:val="clear" w:color="auto" w:fill="FFFFFF"/>
        </w:rPr>
        <w:t>校外实习、实训基地（时点）、表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1"/>
          <w:attr w:name="Year" w:val="2005"/>
        </w:smartTagPr>
        <w:r w:rsidRPr="002D6D26">
          <w:rPr>
            <w:rFonts w:ascii="宋体" w:hAnsi="宋体"/>
            <w:shd w:val="clear" w:color="auto" w:fill="FFFFFF"/>
          </w:rPr>
          <w:t>5-1-4</w:t>
        </w:r>
      </w:smartTag>
      <w:r w:rsidRPr="002D6D26">
        <w:rPr>
          <w:rFonts w:ascii="宋体" w:hAnsi="宋体" w:hint="eastAsia"/>
          <w:shd w:val="clear" w:color="auto" w:fill="FFFFFF"/>
        </w:rPr>
        <w:t>分专业</w:t>
      </w:r>
      <w:r w:rsidRPr="002D6D26">
        <w:rPr>
          <w:rFonts w:ascii="宋体" w:hAnsi="宋体"/>
          <w:shd w:val="clear" w:color="auto" w:fill="FFFFFF"/>
        </w:rPr>
        <w:t>(</w:t>
      </w:r>
      <w:r w:rsidRPr="002D6D26">
        <w:rPr>
          <w:rFonts w:ascii="宋体" w:hAnsi="宋体" w:hint="eastAsia"/>
          <w:shd w:val="clear" w:color="auto" w:fill="FFFFFF"/>
        </w:rPr>
        <w:t>大类</w:t>
      </w:r>
      <w:r w:rsidRPr="002D6D26">
        <w:rPr>
          <w:rFonts w:ascii="宋体" w:hAnsi="宋体"/>
          <w:shd w:val="clear" w:color="auto" w:fill="FFFFFF"/>
        </w:rPr>
        <w:t>)</w:t>
      </w:r>
      <w:r w:rsidRPr="002D6D26">
        <w:rPr>
          <w:rFonts w:ascii="宋体" w:hAnsi="宋体" w:hint="eastAsia"/>
          <w:shd w:val="clear" w:color="auto" w:fill="FFFFFF"/>
        </w:rPr>
        <w:t>专业实验课情况（学年）、表</w:t>
      </w:r>
      <w:r w:rsidRPr="002D6D26">
        <w:rPr>
          <w:rFonts w:ascii="宋体" w:hAnsi="宋体"/>
          <w:shd w:val="clear" w:color="auto" w:fill="FFFFFF"/>
        </w:rPr>
        <w:t>5-2-1</w:t>
      </w:r>
      <w:r w:rsidRPr="002D6D26">
        <w:rPr>
          <w:rFonts w:ascii="宋体" w:hAnsi="宋体" w:hint="eastAsia"/>
          <w:shd w:val="clear" w:color="auto" w:fill="FFFFFF"/>
        </w:rPr>
        <w:t>分专业毕业综合训练情况（学年）、表</w:t>
      </w:r>
      <w:r w:rsidRPr="002D6D26">
        <w:rPr>
          <w:rFonts w:ascii="宋体" w:hAnsi="宋体"/>
          <w:shd w:val="clear" w:color="auto" w:fill="FFFFFF"/>
        </w:rPr>
        <w:t>5-2-2</w:t>
      </w:r>
      <w:r w:rsidRPr="002D6D26">
        <w:rPr>
          <w:rFonts w:ascii="宋体" w:hAnsi="宋体" w:hint="eastAsia"/>
          <w:shd w:val="clear" w:color="auto" w:fill="FFFFFF"/>
        </w:rPr>
        <w:t>分专业教师指导学生毕业综合训练情况（非临床医学专业填报）（学年）、表</w:t>
      </w:r>
      <w:r w:rsidRPr="002D6D26">
        <w:rPr>
          <w:rFonts w:ascii="宋体" w:hAnsi="宋体"/>
          <w:shd w:val="clear" w:color="auto" w:fill="FFFFFF"/>
        </w:rPr>
        <w:t>6-6</w:t>
      </w:r>
      <w:r w:rsidRPr="002D6D26">
        <w:rPr>
          <w:rFonts w:ascii="宋体" w:hAnsi="宋体" w:hint="eastAsia"/>
          <w:shd w:val="clear" w:color="auto" w:fill="FFFFFF"/>
        </w:rPr>
        <w:t>本科生学习成效（学年），于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9"/>
          <w:attr w:name="Year" w:val="2018"/>
        </w:smartTagPr>
        <w:r w:rsidRPr="002D6D26">
          <w:rPr>
            <w:rFonts w:ascii="宋体" w:hAnsi="宋体"/>
            <w:shd w:val="clear" w:color="auto" w:fill="FFFFFF"/>
          </w:rPr>
          <w:t>9</w:t>
        </w:r>
        <w:r w:rsidRPr="002D6D26">
          <w:rPr>
            <w:rFonts w:ascii="宋体" w:hAnsi="宋体" w:hint="eastAsia"/>
            <w:shd w:val="clear" w:color="auto" w:fill="FFFFFF"/>
          </w:rPr>
          <w:t>月</w:t>
        </w:r>
        <w:r w:rsidRPr="002D6D26">
          <w:rPr>
            <w:rFonts w:ascii="宋体" w:hAnsi="宋体"/>
            <w:shd w:val="clear" w:color="auto" w:fill="FFFFFF"/>
          </w:rPr>
          <w:t>14</w:t>
        </w:r>
        <w:r w:rsidRPr="002D6D26">
          <w:rPr>
            <w:rFonts w:ascii="宋体" w:hAnsi="宋体" w:hint="eastAsia"/>
            <w:shd w:val="clear" w:color="auto" w:fill="FFFFFF"/>
          </w:rPr>
          <w:t>日下午</w:t>
        </w:r>
      </w:smartTag>
      <w:r w:rsidRPr="002D6D26">
        <w:rPr>
          <w:rFonts w:ascii="宋体" w:hAnsi="宋体"/>
          <w:shd w:val="clear" w:color="auto" w:fill="FFFFFF"/>
        </w:rPr>
        <w:t>5</w:t>
      </w:r>
      <w:r w:rsidRPr="002D6D26">
        <w:rPr>
          <w:rFonts w:ascii="宋体" w:hAnsi="宋体" w:hint="eastAsia"/>
          <w:shd w:val="clear" w:color="auto" w:fill="FFFFFF"/>
        </w:rPr>
        <w:t>：</w:t>
      </w:r>
      <w:r w:rsidRPr="002D6D26">
        <w:rPr>
          <w:rFonts w:ascii="宋体" w:hAnsi="宋体"/>
          <w:shd w:val="clear" w:color="auto" w:fill="FFFFFF"/>
        </w:rPr>
        <w:t>30</w:t>
      </w:r>
      <w:r w:rsidRPr="002D6D26">
        <w:rPr>
          <w:rFonts w:ascii="宋体" w:hAnsi="宋体" w:hint="eastAsia"/>
          <w:shd w:val="clear" w:color="auto" w:fill="FFFFFF"/>
        </w:rPr>
        <w:t>前将本单位填报的数据，经单位负责人签字盖章后报送到实践教学管理科（行政办公楼</w:t>
      </w:r>
      <w:r w:rsidRPr="002D6D26">
        <w:rPr>
          <w:rFonts w:ascii="宋体" w:hAnsi="宋体"/>
          <w:shd w:val="clear" w:color="auto" w:fill="FFFFFF"/>
        </w:rPr>
        <w:t>114</w:t>
      </w:r>
      <w:r w:rsidRPr="002D6D26">
        <w:rPr>
          <w:rFonts w:ascii="宋体" w:hAnsi="宋体" w:hint="eastAsia"/>
          <w:shd w:val="clear" w:color="auto" w:fill="FFFFFF"/>
        </w:rPr>
        <w:t>房），同时发送电子版</w:t>
      </w:r>
      <w:r>
        <w:rPr>
          <w:rFonts w:ascii="宋体" w:hAnsi="宋体" w:hint="eastAsia"/>
          <w:shd w:val="clear" w:color="auto" w:fill="FFFFFF"/>
        </w:rPr>
        <w:t>；</w:t>
      </w:r>
    </w:p>
    <w:p w:rsidR="00426AD8" w:rsidRPr="002D6D26" w:rsidRDefault="00426AD8" w:rsidP="002D6D26">
      <w:pPr>
        <w:pStyle w:val="NormalWeb"/>
        <w:widowControl/>
        <w:spacing w:beforeAutospacing="0" w:afterAutospacing="0" w:line="500" w:lineRule="exact"/>
        <w:rPr>
          <w:rFonts w:ascii="宋体"/>
        </w:rPr>
      </w:pPr>
      <w:r w:rsidRPr="002D6D26">
        <w:rPr>
          <w:rFonts w:ascii="宋体" w:hAnsi="宋体"/>
          <w:shd w:val="clear" w:color="auto" w:fill="FFFFFF"/>
        </w:rPr>
        <w:t>3</w:t>
      </w:r>
      <w:r w:rsidRPr="002D6D26">
        <w:rPr>
          <w:rFonts w:ascii="宋体" w:hAnsi="宋体" w:hint="eastAsia"/>
          <w:shd w:val="clear" w:color="auto" w:fill="FFFFFF"/>
        </w:rPr>
        <w:t>、联系人：潘学松，</w:t>
      </w:r>
      <w:r w:rsidRPr="002D6D26">
        <w:rPr>
          <w:rFonts w:ascii="宋体" w:hAnsi="宋体"/>
          <w:shd w:val="clear" w:color="auto" w:fill="FFFFFF"/>
        </w:rPr>
        <w:t>66293251</w:t>
      </w:r>
      <w:r w:rsidRPr="002D6D26">
        <w:rPr>
          <w:rFonts w:ascii="宋体" w:hAnsi="宋体" w:hint="eastAsia"/>
          <w:shd w:val="clear" w:color="auto" w:fill="FFFFFF"/>
        </w:rPr>
        <w:t>，邮箱：</w:t>
      </w:r>
      <w:r w:rsidRPr="002D6D26">
        <w:rPr>
          <w:rFonts w:ascii="宋体" w:hAnsi="宋体"/>
          <w:shd w:val="clear" w:color="auto" w:fill="FFFFFF"/>
        </w:rPr>
        <w:t>84065371@qq.com</w:t>
      </w:r>
      <w:r w:rsidRPr="002D6D26">
        <w:rPr>
          <w:rFonts w:ascii="宋体" w:hAnsi="宋体" w:hint="eastAsia"/>
          <w:shd w:val="clear" w:color="auto" w:fill="FFFFFF"/>
        </w:rPr>
        <w:t>。</w:t>
      </w:r>
    </w:p>
    <w:sectPr w:rsidR="00426AD8" w:rsidRPr="002D6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D65D38"/>
    <w:multiLevelType w:val="singleLevel"/>
    <w:tmpl w:val="8AD65D38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B17E11EA"/>
    <w:multiLevelType w:val="singleLevel"/>
    <w:tmpl w:val="B17E11E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386EB6D"/>
    <w:multiLevelType w:val="singleLevel"/>
    <w:tmpl w:val="1386EB6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4D83C18"/>
    <w:rsid w:val="002D6D26"/>
    <w:rsid w:val="002F1F71"/>
    <w:rsid w:val="00426AD8"/>
    <w:rsid w:val="004A5883"/>
    <w:rsid w:val="00827E5D"/>
    <w:rsid w:val="00A54EAE"/>
    <w:rsid w:val="04D83C18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E5D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7E5D"/>
    <w:pPr>
      <w:spacing w:beforeAutospacing="1" w:afterAutospacing="1"/>
      <w:jc w:val="left"/>
    </w:pPr>
    <w:rPr>
      <w:kern w:val="0"/>
      <w:sz w:val="24"/>
    </w:rPr>
  </w:style>
  <w:style w:type="character" w:styleId="FollowedHyperlink">
    <w:name w:val="FollowedHyperlink"/>
    <w:basedOn w:val="DefaultParagraphFont"/>
    <w:uiPriority w:val="99"/>
    <w:rsid w:val="00827E5D"/>
    <w:rPr>
      <w:rFonts w:cs="Times New Roman"/>
      <w:color w:val="043B9C"/>
      <w:u w:val="none"/>
    </w:rPr>
  </w:style>
  <w:style w:type="character" w:styleId="Hyperlink">
    <w:name w:val="Hyperlink"/>
    <w:basedOn w:val="DefaultParagraphFont"/>
    <w:uiPriority w:val="99"/>
    <w:rsid w:val="00827E5D"/>
    <w:rPr>
      <w:rFonts w:cs="Times New Roman"/>
      <w:color w:val="00330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XS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8</TotalTime>
  <Pages>1</Pages>
  <Words>92</Words>
  <Characters>530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潘学松</dc:creator>
  <cp:keywords/>
  <dc:description/>
  <cp:lastModifiedBy>潘学松</cp:lastModifiedBy>
  <cp:revision>3</cp:revision>
  <dcterms:created xsi:type="dcterms:W3CDTF">2018-09-04T04:42:00Z</dcterms:created>
  <dcterms:modified xsi:type="dcterms:W3CDTF">2018-09-04T05:20:00Z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